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BD26B" w14:textId="77777777" w:rsidR="007415D8" w:rsidRDefault="007415D8" w:rsidP="007415D8">
      <w:pPr>
        <w:jc w:val="both"/>
        <w:rPr>
          <w:b/>
          <w:sz w:val="24"/>
          <w:szCs w:val="24"/>
        </w:rPr>
      </w:pPr>
      <w:r w:rsidRPr="007415D8">
        <w:rPr>
          <w:b/>
          <w:sz w:val="24"/>
          <w:szCs w:val="24"/>
        </w:rPr>
        <w:t>Laat het wiel beslissen: woorden voor het begrijpen van eindexamen vragen</w:t>
      </w:r>
      <w:r w:rsidR="008471FC">
        <w:rPr>
          <w:b/>
          <w:sz w:val="24"/>
          <w:szCs w:val="24"/>
        </w:rPr>
        <w:t xml:space="preserve"> en antwoorden</w:t>
      </w:r>
    </w:p>
    <w:p w14:paraId="1CA429B7" w14:textId="77777777" w:rsidR="00641944" w:rsidRDefault="00641944" w:rsidP="007415D8">
      <w:pPr>
        <w:jc w:val="both"/>
        <w:rPr>
          <w:b/>
          <w:sz w:val="24"/>
          <w:szCs w:val="24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849"/>
      </w:tblGrid>
      <w:tr w:rsidR="007415D8" w:rsidRPr="007415D8" w14:paraId="0665C30C" w14:textId="77777777" w:rsidTr="00513EB5">
        <w:trPr>
          <w:trHeight w:val="454"/>
        </w:trPr>
        <w:tc>
          <w:tcPr>
            <w:tcW w:w="2547" w:type="dxa"/>
            <w:vAlign w:val="center"/>
          </w:tcPr>
          <w:p w14:paraId="60E118F6" w14:textId="77777777" w:rsidR="007415D8" w:rsidRPr="007415D8" w:rsidRDefault="007415D8" w:rsidP="007415D8">
            <w:pPr>
              <w:jc w:val="both"/>
              <w:rPr>
                <w:b/>
                <w:i/>
                <w:sz w:val="24"/>
                <w:szCs w:val="24"/>
              </w:rPr>
            </w:pPr>
            <w:r w:rsidRPr="007415D8">
              <w:rPr>
                <w:b/>
                <w:i/>
                <w:sz w:val="24"/>
                <w:szCs w:val="24"/>
              </w:rPr>
              <w:t>Duits</w:t>
            </w:r>
          </w:p>
        </w:tc>
        <w:tc>
          <w:tcPr>
            <w:tcW w:w="6849" w:type="dxa"/>
            <w:vAlign w:val="center"/>
          </w:tcPr>
          <w:p w14:paraId="36877A26" w14:textId="77777777" w:rsidR="007415D8" w:rsidRPr="007415D8" w:rsidRDefault="007415D8" w:rsidP="007415D8">
            <w:pPr>
              <w:jc w:val="both"/>
              <w:rPr>
                <w:b/>
                <w:i/>
                <w:sz w:val="24"/>
                <w:szCs w:val="24"/>
              </w:rPr>
            </w:pPr>
            <w:r w:rsidRPr="007415D8">
              <w:rPr>
                <w:b/>
                <w:i/>
                <w:sz w:val="24"/>
                <w:szCs w:val="24"/>
              </w:rPr>
              <w:t>Nederlands</w:t>
            </w:r>
          </w:p>
        </w:tc>
      </w:tr>
      <w:tr w:rsidR="007415D8" w14:paraId="637F3FD7" w14:textId="77777777" w:rsidTr="00513EB5">
        <w:trPr>
          <w:trHeight w:val="454"/>
        </w:trPr>
        <w:tc>
          <w:tcPr>
            <w:tcW w:w="2547" w:type="dxa"/>
            <w:vAlign w:val="center"/>
          </w:tcPr>
          <w:p w14:paraId="08F86287" w14:textId="77777777" w:rsidR="007415D8" w:rsidRDefault="007415D8" w:rsidP="007415D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Absatz</w:t>
            </w:r>
            <w:proofErr w:type="spellEnd"/>
          </w:p>
        </w:tc>
        <w:tc>
          <w:tcPr>
            <w:tcW w:w="6849" w:type="dxa"/>
            <w:vAlign w:val="center"/>
          </w:tcPr>
          <w:p w14:paraId="3BE88D3D" w14:textId="77777777" w:rsidR="007415D8" w:rsidRDefault="007415D8" w:rsidP="007415D8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zin</w:t>
            </w:r>
            <w:proofErr w:type="gramEnd"/>
          </w:p>
        </w:tc>
      </w:tr>
      <w:tr w:rsidR="007415D8" w14:paraId="04CE4688" w14:textId="77777777" w:rsidTr="00513EB5">
        <w:trPr>
          <w:trHeight w:val="454"/>
        </w:trPr>
        <w:tc>
          <w:tcPr>
            <w:tcW w:w="2547" w:type="dxa"/>
            <w:vAlign w:val="center"/>
          </w:tcPr>
          <w:p w14:paraId="23C0FD6A" w14:textId="77777777" w:rsidR="007415D8" w:rsidRDefault="007415D8" w:rsidP="007415D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Annahme</w:t>
            </w:r>
            <w:proofErr w:type="spellEnd"/>
          </w:p>
        </w:tc>
        <w:tc>
          <w:tcPr>
            <w:tcW w:w="6849" w:type="dxa"/>
            <w:vAlign w:val="center"/>
          </w:tcPr>
          <w:p w14:paraId="3DC68AF9" w14:textId="77777777" w:rsidR="007415D8" w:rsidRDefault="007415D8" w:rsidP="007415D8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stelling</w:t>
            </w:r>
            <w:proofErr w:type="gramEnd"/>
          </w:p>
        </w:tc>
      </w:tr>
      <w:tr w:rsidR="007415D8" w14:paraId="0E7FF97A" w14:textId="77777777" w:rsidTr="00513EB5">
        <w:trPr>
          <w:trHeight w:val="454"/>
        </w:trPr>
        <w:tc>
          <w:tcPr>
            <w:tcW w:w="2547" w:type="dxa"/>
            <w:vAlign w:val="center"/>
          </w:tcPr>
          <w:p w14:paraId="78747B3C" w14:textId="77777777" w:rsidR="007415D8" w:rsidRDefault="007415D8" w:rsidP="007415D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Aussage</w:t>
            </w:r>
            <w:proofErr w:type="spellEnd"/>
          </w:p>
        </w:tc>
        <w:tc>
          <w:tcPr>
            <w:tcW w:w="6849" w:type="dxa"/>
            <w:vAlign w:val="center"/>
          </w:tcPr>
          <w:p w14:paraId="27A8B6F7" w14:textId="77777777" w:rsidR="007415D8" w:rsidRDefault="007415D8" w:rsidP="007415D8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uitspraak</w:t>
            </w:r>
            <w:proofErr w:type="gramEnd"/>
          </w:p>
        </w:tc>
      </w:tr>
      <w:tr w:rsidR="007415D8" w14:paraId="70346FC6" w14:textId="77777777" w:rsidTr="00513EB5">
        <w:trPr>
          <w:trHeight w:val="454"/>
        </w:trPr>
        <w:tc>
          <w:tcPr>
            <w:tcW w:w="2547" w:type="dxa"/>
            <w:vAlign w:val="center"/>
          </w:tcPr>
          <w:p w14:paraId="5E926555" w14:textId="77777777" w:rsidR="007415D8" w:rsidRDefault="007415D8" w:rsidP="007415D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Bedeutung</w:t>
            </w:r>
            <w:proofErr w:type="spellEnd"/>
          </w:p>
        </w:tc>
        <w:tc>
          <w:tcPr>
            <w:tcW w:w="6849" w:type="dxa"/>
            <w:vAlign w:val="center"/>
          </w:tcPr>
          <w:p w14:paraId="31464792" w14:textId="77777777" w:rsidR="007415D8" w:rsidRDefault="007415D8" w:rsidP="007415D8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betekenis</w:t>
            </w:r>
            <w:proofErr w:type="gramEnd"/>
          </w:p>
        </w:tc>
      </w:tr>
      <w:tr w:rsidR="007415D8" w14:paraId="2751150D" w14:textId="77777777" w:rsidTr="00513EB5">
        <w:trPr>
          <w:trHeight w:val="454"/>
        </w:trPr>
        <w:tc>
          <w:tcPr>
            <w:tcW w:w="2547" w:type="dxa"/>
            <w:vAlign w:val="center"/>
          </w:tcPr>
          <w:p w14:paraId="26B0E090" w14:textId="77777777" w:rsidR="007415D8" w:rsidRDefault="007415D8" w:rsidP="007415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Beispiel</w:t>
            </w:r>
          </w:p>
        </w:tc>
        <w:tc>
          <w:tcPr>
            <w:tcW w:w="6849" w:type="dxa"/>
            <w:vAlign w:val="center"/>
          </w:tcPr>
          <w:p w14:paraId="6AA3C1DC" w14:textId="77777777" w:rsidR="007415D8" w:rsidRDefault="007415D8" w:rsidP="007415D8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voorbeeld</w:t>
            </w:r>
            <w:proofErr w:type="gramEnd"/>
          </w:p>
        </w:tc>
      </w:tr>
      <w:tr w:rsidR="007415D8" w14:paraId="59575505" w14:textId="77777777" w:rsidTr="00513EB5">
        <w:trPr>
          <w:trHeight w:val="454"/>
        </w:trPr>
        <w:tc>
          <w:tcPr>
            <w:tcW w:w="2547" w:type="dxa"/>
            <w:vAlign w:val="center"/>
          </w:tcPr>
          <w:p w14:paraId="6CA15E6C" w14:textId="77777777" w:rsidR="007415D8" w:rsidRDefault="007415D8" w:rsidP="007415D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Begründung</w:t>
            </w:r>
            <w:proofErr w:type="spellEnd"/>
          </w:p>
        </w:tc>
        <w:tc>
          <w:tcPr>
            <w:tcW w:w="6849" w:type="dxa"/>
            <w:vAlign w:val="center"/>
          </w:tcPr>
          <w:p w14:paraId="05B0591D" w14:textId="77777777" w:rsidR="007415D8" w:rsidRDefault="007415D8" w:rsidP="007415D8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verklaring</w:t>
            </w:r>
            <w:proofErr w:type="gramEnd"/>
          </w:p>
        </w:tc>
      </w:tr>
      <w:tr w:rsidR="007415D8" w14:paraId="62735837" w14:textId="77777777" w:rsidTr="00513EB5">
        <w:trPr>
          <w:trHeight w:val="454"/>
        </w:trPr>
        <w:tc>
          <w:tcPr>
            <w:tcW w:w="2547" w:type="dxa"/>
            <w:vAlign w:val="center"/>
          </w:tcPr>
          <w:p w14:paraId="06659675" w14:textId="77777777" w:rsidR="007415D8" w:rsidRDefault="007415D8" w:rsidP="007415D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Behauptung</w:t>
            </w:r>
            <w:proofErr w:type="spellEnd"/>
          </w:p>
        </w:tc>
        <w:tc>
          <w:tcPr>
            <w:tcW w:w="6849" w:type="dxa"/>
            <w:vAlign w:val="center"/>
          </w:tcPr>
          <w:p w14:paraId="0249C0BA" w14:textId="77777777" w:rsidR="007415D8" w:rsidRDefault="007415D8" w:rsidP="007415D8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bewering</w:t>
            </w:r>
            <w:proofErr w:type="gramEnd"/>
          </w:p>
        </w:tc>
      </w:tr>
      <w:tr w:rsidR="00AD13B7" w14:paraId="36DAC323" w14:textId="77777777" w:rsidTr="00513EB5">
        <w:trPr>
          <w:trHeight w:val="454"/>
        </w:trPr>
        <w:tc>
          <w:tcPr>
            <w:tcW w:w="2547" w:type="dxa"/>
            <w:vAlign w:val="center"/>
          </w:tcPr>
          <w:p w14:paraId="605F2A47" w14:textId="1469F37E" w:rsidR="00AD13B7" w:rsidRPr="00E553D8" w:rsidRDefault="00AD13B7" w:rsidP="007415D8">
            <w:pPr>
              <w:jc w:val="both"/>
              <w:rPr>
                <w:sz w:val="24"/>
                <w:szCs w:val="24"/>
              </w:rPr>
            </w:pPr>
            <w:proofErr w:type="spellStart"/>
            <w:r w:rsidRPr="00E553D8">
              <w:rPr>
                <w:sz w:val="24"/>
                <w:szCs w:val="24"/>
              </w:rPr>
              <w:t>Bemerkung</w:t>
            </w:r>
            <w:proofErr w:type="spellEnd"/>
          </w:p>
        </w:tc>
        <w:tc>
          <w:tcPr>
            <w:tcW w:w="6849" w:type="dxa"/>
            <w:vAlign w:val="center"/>
          </w:tcPr>
          <w:p w14:paraId="3DE5E04D" w14:textId="6465C429" w:rsidR="00AD13B7" w:rsidRPr="00E553D8" w:rsidRDefault="00AD13B7" w:rsidP="007415D8">
            <w:pPr>
              <w:jc w:val="both"/>
              <w:rPr>
                <w:sz w:val="24"/>
                <w:szCs w:val="24"/>
              </w:rPr>
            </w:pPr>
            <w:proofErr w:type="gramStart"/>
            <w:r w:rsidRPr="00E553D8">
              <w:rPr>
                <w:sz w:val="24"/>
                <w:szCs w:val="24"/>
              </w:rPr>
              <w:t>opmerking</w:t>
            </w:r>
            <w:bookmarkStart w:id="0" w:name="_GoBack"/>
            <w:bookmarkEnd w:id="0"/>
            <w:proofErr w:type="gramEnd"/>
          </w:p>
        </w:tc>
      </w:tr>
      <w:tr w:rsidR="007415D8" w14:paraId="45375133" w14:textId="77777777" w:rsidTr="00513EB5">
        <w:trPr>
          <w:trHeight w:val="454"/>
        </w:trPr>
        <w:tc>
          <w:tcPr>
            <w:tcW w:w="2547" w:type="dxa"/>
            <w:vAlign w:val="center"/>
          </w:tcPr>
          <w:p w14:paraId="7E0C1C1B" w14:textId="77777777" w:rsidR="007415D8" w:rsidRDefault="007415D8" w:rsidP="007415D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Beschränkung</w:t>
            </w:r>
            <w:proofErr w:type="spellEnd"/>
          </w:p>
        </w:tc>
        <w:tc>
          <w:tcPr>
            <w:tcW w:w="6849" w:type="dxa"/>
            <w:vAlign w:val="center"/>
          </w:tcPr>
          <w:p w14:paraId="319F3EC1" w14:textId="77777777" w:rsidR="007415D8" w:rsidRDefault="007415D8" w:rsidP="007415D8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beperking</w:t>
            </w:r>
            <w:proofErr w:type="gramEnd"/>
          </w:p>
        </w:tc>
      </w:tr>
      <w:tr w:rsidR="007415D8" w14:paraId="549245A2" w14:textId="77777777" w:rsidTr="00513EB5">
        <w:trPr>
          <w:trHeight w:val="454"/>
        </w:trPr>
        <w:tc>
          <w:tcPr>
            <w:tcW w:w="2547" w:type="dxa"/>
            <w:vAlign w:val="center"/>
          </w:tcPr>
          <w:p w14:paraId="7632D842" w14:textId="77777777" w:rsidR="007415D8" w:rsidRDefault="007415D8" w:rsidP="007415D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Bestätigung</w:t>
            </w:r>
            <w:proofErr w:type="spellEnd"/>
          </w:p>
        </w:tc>
        <w:tc>
          <w:tcPr>
            <w:tcW w:w="6849" w:type="dxa"/>
            <w:vAlign w:val="center"/>
          </w:tcPr>
          <w:p w14:paraId="179F47CD" w14:textId="77777777" w:rsidR="007415D8" w:rsidRDefault="007415D8" w:rsidP="007415D8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bevestiging</w:t>
            </w:r>
            <w:proofErr w:type="gramEnd"/>
          </w:p>
        </w:tc>
      </w:tr>
      <w:tr w:rsidR="00092547" w14:paraId="6CAC8E16" w14:textId="77777777" w:rsidTr="00513EB5">
        <w:trPr>
          <w:trHeight w:val="454"/>
        </w:trPr>
        <w:tc>
          <w:tcPr>
            <w:tcW w:w="2547" w:type="dxa"/>
            <w:vAlign w:val="center"/>
          </w:tcPr>
          <w:p w14:paraId="0A86409B" w14:textId="77777777" w:rsidR="00092547" w:rsidRDefault="00092547" w:rsidP="007415D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Beziehung</w:t>
            </w:r>
            <w:proofErr w:type="spellEnd"/>
          </w:p>
        </w:tc>
        <w:tc>
          <w:tcPr>
            <w:tcW w:w="6849" w:type="dxa"/>
            <w:vAlign w:val="center"/>
          </w:tcPr>
          <w:p w14:paraId="5B692B3C" w14:textId="77777777" w:rsidR="00092547" w:rsidRDefault="00092547" w:rsidP="007415D8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verhouding</w:t>
            </w:r>
            <w:proofErr w:type="gramEnd"/>
          </w:p>
        </w:tc>
      </w:tr>
      <w:tr w:rsidR="007415D8" w14:paraId="26E4D41F" w14:textId="77777777" w:rsidTr="00513EB5">
        <w:trPr>
          <w:trHeight w:val="454"/>
        </w:trPr>
        <w:tc>
          <w:tcPr>
            <w:tcW w:w="2547" w:type="dxa"/>
            <w:vAlign w:val="center"/>
          </w:tcPr>
          <w:p w14:paraId="32D3D469" w14:textId="77777777" w:rsidR="007415D8" w:rsidRDefault="007415D8" w:rsidP="007415D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Einschränkung</w:t>
            </w:r>
            <w:proofErr w:type="spellEnd"/>
          </w:p>
        </w:tc>
        <w:tc>
          <w:tcPr>
            <w:tcW w:w="6849" w:type="dxa"/>
            <w:vAlign w:val="center"/>
          </w:tcPr>
          <w:p w14:paraId="038881B6" w14:textId="77777777" w:rsidR="007415D8" w:rsidRDefault="007415D8" w:rsidP="007415D8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inperking</w:t>
            </w:r>
            <w:proofErr w:type="gramEnd"/>
          </w:p>
        </w:tc>
      </w:tr>
      <w:tr w:rsidR="007415D8" w14:paraId="72BDD5E0" w14:textId="77777777" w:rsidTr="00513EB5">
        <w:trPr>
          <w:trHeight w:val="454"/>
        </w:trPr>
        <w:tc>
          <w:tcPr>
            <w:tcW w:w="2547" w:type="dxa"/>
            <w:vAlign w:val="center"/>
          </w:tcPr>
          <w:p w14:paraId="33AA7B29" w14:textId="77777777" w:rsidR="007415D8" w:rsidRDefault="007415D8" w:rsidP="007415D8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entsprechen</w:t>
            </w:r>
            <w:proofErr w:type="spellEnd"/>
            <w:proofErr w:type="gramEnd"/>
          </w:p>
        </w:tc>
        <w:tc>
          <w:tcPr>
            <w:tcW w:w="6849" w:type="dxa"/>
            <w:vAlign w:val="center"/>
          </w:tcPr>
          <w:p w14:paraId="2E439BD4" w14:textId="77777777" w:rsidR="007415D8" w:rsidRDefault="007415D8" w:rsidP="007415D8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overeenkomen</w:t>
            </w:r>
            <w:proofErr w:type="gramEnd"/>
            <w:r>
              <w:rPr>
                <w:sz w:val="24"/>
                <w:szCs w:val="24"/>
              </w:rPr>
              <w:t xml:space="preserve"> met</w:t>
            </w:r>
          </w:p>
        </w:tc>
      </w:tr>
      <w:tr w:rsidR="007415D8" w14:paraId="25D877CF" w14:textId="77777777" w:rsidTr="00513EB5">
        <w:trPr>
          <w:trHeight w:val="454"/>
        </w:trPr>
        <w:tc>
          <w:tcPr>
            <w:tcW w:w="2547" w:type="dxa"/>
            <w:vAlign w:val="center"/>
          </w:tcPr>
          <w:p w14:paraId="77C2E59D" w14:textId="77777777" w:rsidR="007415D8" w:rsidRDefault="007415D8" w:rsidP="007415D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Ergänzung</w:t>
            </w:r>
            <w:proofErr w:type="spellEnd"/>
          </w:p>
        </w:tc>
        <w:tc>
          <w:tcPr>
            <w:tcW w:w="6849" w:type="dxa"/>
            <w:vAlign w:val="center"/>
          </w:tcPr>
          <w:p w14:paraId="0AEF9FF7" w14:textId="77777777" w:rsidR="007415D8" w:rsidRDefault="007415D8" w:rsidP="007415D8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aanvulling</w:t>
            </w:r>
            <w:proofErr w:type="gramEnd"/>
          </w:p>
        </w:tc>
      </w:tr>
      <w:tr w:rsidR="004E16E2" w14:paraId="685935E3" w14:textId="77777777" w:rsidTr="00513EB5">
        <w:trPr>
          <w:trHeight w:val="454"/>
        </w:trPr>
        <w:tc>
          <w:tcPr>
            <w:tcW w:w="2547" w:type="dxa"/>
            <w:vAlign w:val="center"/>
          </w:tcPr>
          <w:p w14:paraId="4B334B35" w14:textId="1383889F" w:rsidR="004E16E2" w:rsidRPr="00E553D8" w:rsidRDefault="004E16E2" w:rsidP="007415D8">
            <w:pPr>
              <w:jc w:val="both"/>
              <w:rPr>
                <w:sz w:val="24"/>
                <w:szCs w:val="24"/>
              </w:rPr>
            </w:pPr>
            <w:proofErr w:type="spellStart"/>
            <w:r w:rsidRPr="00E553D8">
              <w:rPr>
                <w:sz w:val="24"/>
                <w:szCs w:val="24"/>
              </w:rPr>
              <w:t>Ergebnis</w:t>
            </w:r>
            <w:proofErr w:type="spellEnd"/>
          </w:p>
        </w:tc>
        <w:tc>
          <w:tcPr>
            <w:tcW w:w="6849" w:type="dxa"/>
            <w:vAlign w:val="center"/>
          </w:tcPr>
          <w:p w14:paraId="09D91722" w14:textId="06011CB7" w:rsidR="004E16E2" w:rsidRPr="00E553D8" w:rsidRDefault="004E16E2" w:rsidP="007415D8">
            <w:pPr>
              <w:jc w:val="both"/>
              <w:rPr>
                <w:sz w:val="24"/>
                <w:szCs w:val="24"/>
              </w:rPr>
            </w:pPr>
            <w:proofErr w:type="gramStart"/>
            <w:r w:rsidRPr="00E553D8">
              <w:rPr>
                <w:sz w:val="24"/>
                <w:szCs w:val="24"/>
              </w:rPr>
              <w:t>resultaat</w:t>
            </w:r>
            <w:proofErr w:type="gramEnd"/>
          </w:p>
        </w:tc>
      </w:tr>
      <w:tr w:rsidR="007415D8" w14:paraId="7F060038" w14:textId="77777777" w:rsidTr="00513EB5">
        <w:trPr>
          <w:trHeight w:val="454"/>
        </w:trPr>
        <w:tc>
          <w:tcPr>
            <w:tcW w:w="2547" w:type="dxa"/>
            <w:vAlign w:val="center"/>
          </w:tcPr>
          <w:p w14:paraId="7C791910" w14:textId="77777777" w:rsidR="007415D8" w:rsidRDefault="007415D8" w:rsidP="007415D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Erklärung</w:t>
            </w:r>
            <w:proofErr w:type="spellEnd"/>
          </w:p>
        </w:tc>
        <w:tc>
          <w:tcPr>
            <w:tcW w:w="6849" w:type="dxa"/>
            <w:vAlign w:val="center"/>
          </w:tcPr>
          <w:p w14:paraId="4CC364FC" w14:textId="77777777" w:rsidR="007415D8" w:rsidRDefault="007415D8" w:rsidP="007415D8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uitleg</w:t>
            </w:r>
            <w:proofErr w:type="gramEnd"/>
          </w:p>
        </w:tc>
      </w:tr>
      <w:tr w:rsidR="007415D8" w14:paraId="1B7F52AF" w14:textId="77777777" w:rsidTr="00513EB5">
        <w:trPr>
          <w:trHeight w:val="454"/>
        </w:trPr>
        <w:tc>
          <w:tcPr>
            <w:tcW w:w="2547" w:type="dxa"/>
            <w:vAlign w:val="center"/>
          </w:tcPr>
          <w:p w14:paraId="24435B08" w14:textId="77777777" w:rsidR="007415D8" w:rsidRDefault="007415D8" w:rsidP="007415D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Erläuterung</w:t>
            </w:r>
            <w:proofErr w:type="spellEnd"/>
          </w:p>
        </w:tc>
        <w:tc>
          <w:tcPr>
            <w:tcW w:w="6849" w:type="dxa"/>
            <w:vAlign w:val="center"/>
          </w:tcPr>
          <w:p w14:paraId="470810F5" w14:textId="77777777" w:rsidR="007415D8" w:rsidRDefault="007415D8" w:rsidP="007415D8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toelichting</w:t>
            </w:r>
            <w:proofErr w:type="gramEnd"/>
          </w:p>
        </w:tc>
      </w:tr>
      <w:tr w:rsidR="007415D8" w14:paraId="6603A97E" w14:textId="77777777" w:rsidTr="00513EB5">
        <w:trPr>
          <w:trHeight w:val="454"/>
        </w:trPr>
        <w:tc>
          <w:tcPr>
            <w:tcW w:w="2547" w:type="dxa"/>
            <w:vAlign w:val="center"/>
          </w:tcPr>
          <w:p w14:paraId="7E93C894" w14:textId="77777777" w:rsidR="007415D8" w:rsidRDefault="007415D8" w:rsidP="007415D8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ersetzen</w:t>
            </w:r>
            <w:proofErr w:type="spellEnd"/>
            <w:proofErr w:type="gramEnd"/>
          </w:p>
        </w:tc>
        <w:tc>
          <w:tcPr>
            <w:tcW w:w="6849" w:type="dxa"/>
            <w:vAlign w:val="center"/>
          </w:tcPr>
          <w:p w14:paraId="0682E123" w14:textId="77777777" w:rsidR="007415D8" w:rsidRDefault="007415D8" w:rsidP="007415D8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vervangen</w:t>
            </w:r>
            <w:proofErr w:type="gramEnd"/>
          </w:p>
        </w:tc>
      </w:tr>
      <w:tr w:rsidR="007415D8" w14:paraId="6BD92025" w14:textId="77777777" w:rsidTr="00513EB5">
        <w:trPr>
          <w:trHeight w:val="454"/>
        </w:trPr>
        <w:tc>
          <w:tcPr>
            <w:tcW w:w="2547" w:type="dxa"/>
            <w:vAlign w:val="center"/>
          </w:tcPr>
          <w:p w14:paraId="358A464D" w14:textId="77777777" w:rsidR="007415D8" w:rsidRDefault="007415D8" w:rsidP="007415D8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erwähnen</w:t>
            </w:r>
            <w:proofErr w:type="spellEnd"/>
            <w:proofErr w:type="gramEnd"/>
          </w:p>
        </w:tc>
        <w:tc>
          <w:tcPr>
            <w:tcW w:w="6849" w:type="dxa"/>
            <w:vAlign w:val="center"/>
          </w:tcPr>
          <w:p w14:paraId="14B7D7A9" w14:textId="77777777" w:rsidR="007415D8" w:rsidRDefault="007415D8" w:rsidP="007415D8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noemen</w:t>
            </w:r>
            <w:proofErr w:type="gramEnd"/>
          </w:p>
        </w:tc>
      </w:tr>
      <w:tr w:rsidR="007415D8" w14:paraId="26D5C82A" w14:textId="77777777" w:rsidTr="00513EB5">
        <w:trPr>
          <w:trHeight w:val="454"/>
        </w:trPr>
        <w:tc>
          <w:tcPr>
            <w:tcW w:w="2547" w:type="dxa"/>
            <w:vAlign w:val="center"/>
          </w:tcPr>
          <w:p w14:paraId="03B31CA9" w14:textId="77777777" w:rsidR="007415D8" w:rsidRDefault="007415D8" w:rsidP="007415D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Erweiterung</w:t>
            </w:r>
            <w:proofErr w:type="spellEnd"/>
          </w:p>
        </w:tc>
        <w:tc>
          <w:tcPr>
            <w:tcW w:w="6849" w:type="dxa"/>
            <w:vAlign w:val="center"/>
          </w:tcPr>
          <w:p w14:paraId="095F448F" w14:textId="77777777" w:rsidR="007415D8" w:rsidRDefault="007415D8" w:rsidP="007415D8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uitbreiding</w:t>
            </w:r>
            <w:proofErr w:type="gramEnd"/>
          </w:p>
        </w:tc>
      </w:tr>
      <w:tr w:rsidR="007415D8" w14:paraId="642B1AD6" w14:textId="77777777" w:rsidTr="00513EB5">
        <w:trPr>
          <w:trHeight w:val="454"/>
        </w:trPr>
        <w:tc>
          <w:tcPr>
            <w:tcW w:w="2547" w:type="dxa"/>
            <w:vAlign w:val="center"/>
          </w:tcPr>
          <w:p w14:paraId="726CBF28" w14:textId="77777777" w:rsidR="007415D8" w:rsidRDefault="007415D8" w:rsidP="007415D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Folge</w:t>
            </w:r>
            <w:proofErr w:type="spellEnd"/>
          </w:p>
        </w:tc>
        <w:tc>
          <w:tcPr>
            <w:tcW w:w="6849" w:type="dxa"/>
            <w:vAlign w:val="center"/>
          </w:tcPr>
          <w:p w14:paraId="50EE61CF" w14:textId="77777777" w:rsidR="007415D8" w:rsidRDefault="007415D8" w:rsidP="007415D8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gevolg</w:t>
            </w:r>
            <w:proofErr w:type="gramEnd"/>
          </w:p>
        </w:tc>
      </w:tr>
      <w:tr w:rsidR="007415D8" w14:paraId="5865948D" w14:textId="77777777" w:rsidTr="00513EB5">
        <w:trPr>
          <w:trHeight w:val="454"/>
        </w:trPr>
        <w:tc>
          <w:tcPr>
            <w:tcW w:w="2547" w:type="dxa"/>
            <w:vAlign w:val="center"/>
          </w:tcPr>
          <w:p w14:paraId="64B17F5F" w14:textId="77777777" w:rsidR="007415D8" w:rsidRDefault="007415D8" w:rsidP="007415D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Gegensatz</w:t>
            </w:r>
            <w:proofErr w:type="spellEnd"/>
          </w:p>
        </w:tc>
        <w:tc>
          <w:tcPr>
            <w:tcW w:w="6849" w:type="dxa"/>
            <w:vAlign w:val="center"/>
          </w:tcPr>
          <w:p w14:paraId="0870547A" w14:textId="77777777" w:rsidR="007415D8" w:rsidRDefault="007415D8" w:rsidP="007415D8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tegenstelling</w:t>
            </w:r>
            <w:proofErr w:type="gramEnd"/>
          </w:p>
        </w:tc>
      </w:tr>
      <w:tr w:rsidR="007415D8" w14:paraId="52B6E2C0" w14:textId="77777777" w:rsidTr="00513EB5">
        <w:trPr>
          <w:trHeight w:val="454"/>
        </w:trPr>
        <w:tc>
          <w:tcPr>
            <w:tcW w:w="2547" w:type="dxa"/>
            <w:vAlign w:val="center"/>
          </w:tcPr>
          <w:p w14:paraId="4C00C2F5" w14:textId="77777777" w:rsidR="007415D8" w:rsidRDefault="007415D8" w:rsidP="007415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Grund</w:t>
            </w:r>
          </w:p>
        </w:tc>
        <w:tc>
          <w:tcPr>
            <w:tcW w:w="6849" w:type="dxa"/>
            <w:vAlign w:val="center"/>
          </w:tcPr>
          <w:p w14:paraId="544413C2" w14:textId="77777777" w:rsidR="007415D8" w:rsidRDefault="007415D8" w:rsidP="007415D8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reden</w:t>
            </w:r>
            <w:proofErr w:type="gramEnd"/>
          </w:p>
        </w:tc>
      </w:tr>
      <w:tr w:rsidR="007415D8" w14:paraId="68022DF3" w14:textId="77777777" w:rsidTr="00513EB5">
        <w:trPr>
          <w:trHeight w:val="454"/>
        </w:trPr>
        <w:tc>
          <w:tcPr>
            <w:tcW w:w="2547" w:type="dxa"/>
            <w:vAlign w:val="center"/>
          </w:tcPr>
          <w:p w14:paraId="4D25C175" w14:textId="79B28254" w:rsidR="007415D8" w:rsidRDefault="005301D4" w:rsidP="007415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h</w:t>
            </w:r>
            <w:r w:rsidR="007415D8">
              <w:rPr>
                <w:sz w:val="24"/>
                <w:szCs w:val="24"/>
              </w:rPr>
              <w:t>er</w:t>
            </w:r>
            <w:proofErr w:type="gramEnd"/>
            <w:r>
              <w:rPr>
                <w:sz w:val="24"/>
                <w:szCs w:val="24"/>
              </w:rPr>
              <w:t>)</w:t>
            </w:r>
            <w:proofErr w:type="spellStart"/>
            <w:r w:rsidR="007415D8">
              <w:rPr>
                <w:sz w:val="24"/>
                <w:szCs w:val="24"/>
              </w:rPr>
              <w:t>vorgehen</w:t>
            </w:r>
            <w:proofErr w:type="spellEnd"/>
            <w:r w:rsidR="007415D8">
              <w:rPr>
                <w:sz w:val="24"/>
                <w:szCs w:val="24"/>
              </w:rPr>
              <w:t xml:space="preserve"> </w:t>
            </w:r>
            <w:proofErr w:type="spellStart"/>
            <w:r w:rsidR="007415D8">
              <w:rPr>
                <w:sz w:val="24"/>
                <w:szCs w:val="24"/>
              </w:rPr>
              <w:t>aus</w:t>
            </w:r>
            <w:proofErr w:type="spellEnd"/>
          </w:p>
        </w:tc>
        <w:tc>
          <w:tcPr>
            <w:tcW w:w="6849" w:type="dxa"/>
            <w:vAlign w:val="center"/>
          </w:tcPr>
          <w:p w14:paraId="3C7B79F3" w14:textId="77777777" w:rsidR="007415D8" w:rsidRDefault="007415D8" w:rsidP="007415D8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voortkomen</w:t>
            </w:r>
            <w:proofErr w:type="gramEnd"/>
            <w:r>
              <w:rPr>
                <w:sz w:val="24"/>
                <w:szCs w:val="24"/>
              </w:rPr>
              <w:t xml:space="preserve"> uit</w:t>
            </w:r>
          </w:p>
        </w:tc>
      </w:tr>
      <w:tr w:rsidR="002B7178" w14:paraId="40A32D22" w14:textId="77777777" w:rsidTr="00513EB5">
        <w:trPr>
          <w:trHeight w:val="454"/>
        </w:trPr>
        <w:tc>
          <w:tcPr>
            <w:tcW w:w="2547" w:type="dxa"/>
            <w:vAlign w:val="center"/>
          </w:tcPr>
          <w:p w14:paraId="0561EFB6" w14:textId="5450B121" w:rsidR="002B7178" w:rsidRPr="00E553D8" w:rsidRDefault="002B7178" w:rsidP="007415D8">
            <w:pPr>
              <w:jc w:val="both"/>
              <w:rPr>
                <w:sz w:val="24"/>
                <w:szCs w:val="24"/>
              </w:rPr>
            </w:pPr>
            <w:proofErr w:type="gramStart"/>
            <w:r w:rsidRPr="00E553D8">
              <w:rPr>
                <w:sz w:val="24"/>
                <w:szCs w:val="24"/>
              </w:rPr>
              <w:lastRenderedPageBreak/>
              <w:t>in</w:t>
            </w:r>
            <w:proofErr w:type="gramEnd"/>
            <w:r w:rsidRPr="00E553D8">
              <w:rPr>
                <w:sz w:val="24"/>
                <w:szCs w:val="24"/>
              </w:rPr>
              <w:t xml:space="preserve"> </w:t>
            </w:r>
            <w:proofErr w:type="spellStart"/>
            <w:r w:rsidRPr="00E553D8">
              <w:rPr>
                <w:sz w:val="24"/>
                <w:szCs w:val="24"/>
              </w:rPr>
              <w:t>Bezug</w:t>
            </w:r>
            <w:proofErr w:type="spellEnd"/>
            <w:r w:rsidRPr="00E553D8">
              <w:rPr>
                <w:sz w:val="24"/>
                <w:szCs w:val="24"/>
              </w:rPr>
              <w:t xml:space="preserve"> </w:t>
            </w:r>
            <w:proofErr w:type="spellStart"/>
            <w:r w:rsidRPr="00E553D8">
              <w:rPr>
                <w:sz w:val="24"/>
                <w:szCs w:val="24"/>
              </w:rPr>
              <w:t>auf</w:t>
            </w:r>
            <w:proofErr w:type="spellEnd"/>
            <w:r w:rsidRPr="00E553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49" w:type="dxa"/>
            <w:vAlign w:val="center"/>
          </w:tcPr>
          <w:p w14:paraId="1935D117" w14:textId="46A43B7B" w:rsidR="002B7178" w:rsidRPr="00E553D8" w:rsidRDefault="002B7178" w:rsidP="007415D8">
            <w:pPr>
              <w:jc w:val="both"/>
              <w:rPr>
                <w:sz w:val="24"/>
                <w:szCs w:val="24"/>
              </w:rPr>
            </w:pPr>
            <w:proofErr w:type="gramStart"/>
            <w:r w:rsidRPr="00E553D8">
              <w:rPr>
                <w:sz w:val="24"/>
                <w:szCs w:val="24"/>
              </w:rPr>
              <w:t>met</w:t>
            </w:r>
            <w:proofErr w:type="gramEnd"/>
            <w:r w:rsidRPr="00E553D8">
              <w:rPr>
                <w:sz w:val="24"/>
                <w:szCs w:val="24"/>
              </w:rPr>
              <w:t xml:space="preserve"> betrekking tot</w:t>
            </w:r>
          </w:p>
        </w:tc>
      </w:tr>
      <w:tr w:rsidR="00741940" w14:paraId="6D45234E" w14:textId="77777777" w:rsidTr="00513EB5">
        <w:trPr>
          <w:trHeight w:val="454"/>
        </w:trPr>
        <w:tc>
          <w:tcPr>
            <w:tcW w:w="2547" w:type="dxa"/>
            <w:vAlign w:val="center"/>
          </w:tcPr>
          <w:p w14:paraId="4F3A3405" w14:textId="71C94786" w:rsidR="00741940" w:rsidRPr="00E553D8" w:rsidRDefault="00AD13B7" w:rsidP="007415D8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553D8">
              <w:rPr>
                <w:sz w:val="24"/>
                <w:szCs w:val="24"/>
              </w:rPr>
              <w:t>ke</w:t>
            </w:r>
            <w:r w:rsidR="00741940" w:rsidRPr="00E553D8">
              <w:rPr>
                <w:sz w:val="24"/>
                <w:szCs w:val="24"/>
              </w:rPr>
              <w:t>nn</w:t>
            </w:r>
            <w:r w:rsidRPr="00E553D8">
              <w:rPr>
                <w:sz w:val="24"/>
                <w:szCs w:val="24"/>
              </w:rPr>
              <w:t>zeichnen</w:t>
            </w:r>
            <w:proofErr w:type="spellEnd"/>
            <w:proofErr w:type="gramEnd"/>
            <w:r w:rsidRPr="00E553D8">
              <w:rPr>
                <w:sz w:val="24"/>
                <w:szCs w:val="24"/>
              </w:rPr>
              <w:t xml:space="preserve"> </w:t>
            </w:r>
            <w:proofErr w:type="spellStart"/>
            <w:r w:rsidRPr="00E553D8">
              <w:rPr>
                <w:sz w:val="24"/>
                <w:szCs w:val="24"/>
              </w:rPr>
              <w:t>durch</w:t>
            </w:r>
            <w:proofErr w:type="spellEnd"/>
          </w:p>
        </w:tc>
        <w:tc>
          <w:tcPr>
            <w:tcW w:w="6849" w:type="dxa"/>
            <w:vAlign w:val="center"/>
          </w:tcPr>
          <w:p w14:paraId="06EA8035" w14:textId="1F15BC63" w:rsidR="00741940" w:rsidRPr="00E553D8" w:rsidRDefault="00AD13B7" w:rsidP="007415D8">
            <w:pPr>
              <w:jc w:val="both"/>
              <w:rPr>
                <w:sz w:val="24"/>
                <w:szCs w:val="24"/>
              </w:rPr>
            </w:pPr>
            <w:proofErr w:type="gramStart"/>
            <w:r w:rsidRPr="00E553D8">
              <w:rPr>
                <w:sz w:val="24"/>
                <w:szCs w:val="24"/>
              </w:rPr>
              <w:t>kenmerken</w:t>
            </w:r>
            <w:proofErr w:type="gramEnd"/>
            <w:r w:rsidRPr="00E553D8">
              <w:rPr>
                <w:sz w:val="24"/>
                <w:szCs w:val="24"/>
              </w:rPr>
              <w:t xml:space="preserve"> door</w:t>
            </w:r>
          </w:p>
        </w:tc>
      </w:tr>
      <w:tr w:rsidR="00CC64A3" w14:paraId="19D967EB" w14:textId="77777777" w:rsidTr="00513EB5">
        <w:trPr>
          <w:trHeight w:val="454"/>
        </w:trPr>
        <w:tc>
          <w:tcPr>
            <w:tcW w:w="2547" w:type="dxa"/>
            <w:vAlign w:val="center"/>
          </w:tcPr>
          <w:p w14:paraId="7F2E0D61" w14:textId="43EA2EBD" w:rsidR="00CC64A3" w:rsidRPr="00E553D8" w:rsidRDefault="00CC64A3" w:rsidP="007415D8">
            <w:pPr>
              <w:jc w:val="both"/>
              <w:rPr>
                <w:sz w:val="24"/>
                <w:szCs w:val="24"/>
              </w:rPr>
            </w:pPr>
            <w:proofErr w:type="spellStart"/>
            <w:r w:rsidRPr="00E553D8">
              <w:rPr>
                <w:sz w:val="24"/>
                <w:szCs w:val="24"/>
              </w:rPr>
              <w:t>Lücke</w:t>
            </w:r>
            <w:proofErr w:type="spellEnd"/>
          </w:p>
        </w:tc>
        <w:tc>
          <w:tcPr>
            <w:tcW w:w="6849" w:type="dxa"/>
            <w:vAlign w:val="center"/>
          </w:tcPr>
          <w:p w14:paraId="24C44D62" w14:textId="0DB86110" w:rsidR="00CC64A3" w:rsidRPr="00E553D8" w:rsidRDefault="00CC64A3" w:rsidP="007415D8">
            <w:pPr>
              <w:jc w:val="both"/>
              <w:rPr>
                <w:sz w:val="24"/>
                <w:szCs w:val="24"/>
              </w:rPr>
            </w:pPr>
            <w:proofErr w:type="gramStart"/>
            <w:r w:rsidRPr="00E553D8">
              <w:rPr>
                <w:sz w:val="24"/>
                <w:szCs w:val="24"/>
              </w:rPr>
              <w:t>gat</w:t>
            </w:r>
            <w:proofErr w:type="gramEnd"/>
          </w:p>
        </w:tc>
      </w:tr>
      <w:tr w:rsidR="007415D8" w14:paraId="2B271AFA" w14:textId="77777777" w:rsidTr="00513EB5">
        <w:trPr>
          <w:trHeight w:val="454"/>
        </w:trPr>
        <w:tc>
          <w:tcPr>
            <w:tcW w:w="2547" w:type="dxa"/>
            <w:vAlign w:val="center"/>
          </w:tcPr>
          <w:p w14:paraId="36A9B8D7" w14:textId="77777777" w:rsidR="007415D8" w:rsidRDefault="007415D8" w:rsidP="007415D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Satz</w:t>
            </w:r>
            <w:proofErr w:type="spellEnd"/>
          </w:p>
        </w:tc>
        <w:tc>
          <w:tcPr>
            <w:tcW w:w="6849" w:type="dxa"/>
            <w:vAlign w:val="center"/>
          </w:tcPr>
          <w:p w14:paraId="2824E9B9" w14:textId="77777777" w:rsidR="007415D8" w:rsidRDefault="007415D8" w:rsidP="007415D8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zin</w:t>
            </w:r>
            <w:proofErr w:type="gramEnd"/>
          </w:p>
        </w:tc>
      </w:tr>
      <w:tr w:rsidR="007415D8" w14:paraId="13F5252A" w14:textId="77777777" w:rsidTr="00513EB5">
        <w:trPr>
          <w:trHeight w:val="454"/>
        </w:trPr>
        <w:tc>
          <w:tcPr>
            <w:tcW w:w="2547" w:type="dxa"/>
            <w:vAlign w:val="center"/>
          </w:tcPr>
          <w:p w14:paraId="1642A836" w14:textId="77777777" w:rsidR="007415D8" w:rsidRDefault="00092547" w:rsidP="007415D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Seite</w:t>
            </w:r>
            <w:proofErr w:type="spellEnd"/>
          </w:p>
        </w:tc>
        <w:tc>
          <w:tcPr>
            <w:tcW w:w="6849" w:type="dxa"/>
            <w:vAlign w:val="center"/>
          </w:tcPr>
          <w:p w14:paraId="163BECB9" w14:textId="77777777" w:rsidR="007415D8" w:rsidRDefault="00092547" w:rsidP="007415D8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bladzijde</w:t>
            </w:r>
            <w:proofErr w:type="gramEnd"/>
          </w:p>
        </w:tc>
      </w:tr>
      <w:tr w:rsidR="007415D8" w14:paraId="62FA057C" w14:textId="77777777" w:rsidTr="00513EB5">
        <w:trPr>
          <w:trHeight w:val="454"/>
        </w:trPr>
        <w:tc>
          <w:tcPr>
            <w:tcW w:w="2547" w:type="dxa"/>
            <w:vAlign w:val="center"/>
          </w:tcPr>
          <w:p w14:paraId="3E9F7953" w14:textId="77777777" w:rsidR="007415D8" w:rsidRDefault="00092547" w:rsidP="007415D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Schliessen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aus</w:t>
            </w:r>
            <w:proofErr w:type="spellEnd"/>
          </w:p>
        </w:tc>
        <w:tc>
          <w:tcPr>
            <w:tcW w:w="6849" w:type="dxa"/>
            <w:vAlign w:val="center"/>
          </w:tcPr>
          <w:p w14:paraId="06FE406B" w14:textId="77777777" w:rsidR="007415D8" w:rsidRDefault="00092547" w:rsidP="007415D8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concluderen</w:t>
            </w:r>
            <w:proofErr w:type="gramEnd"/>
            <w:r>
              <w:rPr>
                <w:sz w:val="24"/>
                <w:szCs w:val="24"/>
              </w:rPr>
              <w:t xml:space="preserve"> uit</w:t>
            </w:r>
          </w:p>
        </w:tc>
      </w:tr>
      <w:tr w:rsidR="007415D8" w14:paraId="4DEDEA13" w14:textId="77777777" w:rsidTr="00513EB5">
        <w:trPr>
          <w:trHeight w:val="454"/>
        </w:trPr>
        <w:tc>
          <w:tcPr>
            <w:tcW w:w="2547" w:type="dxa"/>
            <w:vAlign w:val="center"/>
          </w:tcPr>
          <w:p w14:paraId="2CB1643A" w14:textId="77777777" w:rsidR="007415D8" w:rsidRDefault="00092547" w:rsidP="007415D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Schlussfolgerung</w:t>
            </w:r>
            <w:proofErr w:type="spellEnd"/>
          </w:p>
        </w:tc>
        <w:tc>
          <w:tcPr>
            <w:tcW w:w="6849" w:type="dxa"/>
            <w:vAlign w:val="center"/>
          </w:tcPr>
          <w:p w14:paraId="2C5EDA6A" w14:textId="77777777" w:rsidR="007415D8" w:rsidRDefault="00092547" w:rsidP="007415D8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conclusie</w:t>
            </w:r>
            <w:proofErr w:type="gramEnd"/>
          </w:p>
        </w:tc>
      </w:tr>
      <w:tr w:rsidR="007415D8" w14:paraId="21658FC8" w14:textId="77777777" w:rsidTr="00513EB5">
        <w:trPr>
          <w:trHeight w:val="454"/>
        </w:trPr>
        <w:tc>
          <w:tcPr>
            <w:tcW w:w="2547" w:type="dxa"/>
            <w:vAlign w:val="center"/>
          </w:tcPr>
          <w:p w14:paraId="3B39C560" w14:textId="77777777" w:rsidR="007415D8" w:rsidRDefault="00092547" w:rsidP="007415D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Steigerung</w:t>
            </w:r>
            <w:proofErr w:type="spellEnd"/>
          </w:p>
        </w:tc>
        <w:tc>
          <w:tcPr>
            <w:tcW w:w="6849" w:type="dxa"/>
            <w:vAlign w:val="center"/>
          </w:tcPr>
          <w:p w14:paraId="3255D1FC" w14:textId="77777777" w:rsidR="007415D8" w:rsidRDefault="00092547" w:rsidP="007415D8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versterking</w:t>
            </w:r>
            <w:proofErr w:type="gramEnd"/>
          </w:p>
        </w:tc>
      </w:tr>
      <w:tr w:rsidR="00CC64A3" w14:paraId="65BFCE4B" w14:textId="77777777" w:rsidTr="00513EB5">
        <w:trPr>
          <w:trHeight w:val="454"/>
        </w:trPr>
        <w:tc>
          <w:tcPr>
            <w:tcW w:w="2547" w:type="dxa"/>
            <w:vAlign w:val="center"/>
          </w:tcPr>
          <w:p w14:paraId="66584387" w14:textId="4EB02379" w:rsidR="00CC64A3" w:rsidRPr="00E553D8" w:rsidRDefault="00CC64A3" w:rsidP="007415D8">
            <w:pPr>
              <w:jc w:val="both"/>
              <w:rPr>
                <w:sz w:val="24"/>
                <w:szCs w:val="24"/>
              </w:rPr>
            </w:pPr>
            <w:proofErr w:type="spellStart"/>
            <w:r w:rsidRPr="00E553D8">
              <w:rPr>
                <w:sz w:val="24"/>
                <w:szCs w:val="24"/>
              </w:rPr>
              <w:t>Unterschied</w:t>
            </w:r>
            <w:proofErr w:type="spellEnd"/>
          </w:p>
        </w:tc>
        <w:tc>
          <w:tcPr>
            <w:tcW w:w="6849" w:type="dxa"/>
            <w:vAlign w:val="center"/>
          </w:tcPr>
          <w:p w14:paraId="63238C07" w14:textId="7603AD5B" w:rsidR="00CC64A3" w:rsidRPr="00E553D8" w:rsidRDefault="00CC64A3" w:rsidP="007415D8">
            <w:pPr>
              <w:jc w:val="both"/>
              <w:rPr>
                <w:sz w:val="24"/>
                <w:szCs w:val="24"/>
              </w:rPr>
            </w:pPr>
            <w:proofErr w:type="gramStart"/>
            <w:r w:rsidRPr="00E553D8">
              <w:rPr>
                <w:sz w:val="24"/>
                <w:szCs w:val="24"/>
              </w:rPr>
              <w:t>verschil</w:t>
            </w:r>
            <w:proofErr w:type="gramEnd"/>
          </w:p>
        </w:tc>
      </w:tr>
      <w:tr w:rsidR="00140F24" w14:paraId="2301C835" w14:textId="77777777" w:rsidTr="00513EB5">
        <w:trPr>
          <w:trHeight w:val="454"/>
        </w:trPr>
        <w:tc>
          <w:tcPr>
            <w:tcW w:w="2547" w:type="dxa"/>
            <w:vAlign w:val="center"/>
          </w:tcPr>
          <w:p w14:paraId="517D0AF7" w14:textId="41F87987" w:rsidR="00140F24" w:rsidRPr="00E553D8" w:rsidRDefault="00B122AF" w:rsidP="007415D8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553D8">
              <w:rPr>
                <w:sz w:val="24"/>
                <w:szCs w:val="24"/>
              </w:rPr>
              <w:t>übereinstimmen</w:t>
            </w:r>
            <w:proofErr w:type="spellEnd"/>
            <w:proofErr w:type="gramEnd"/>
          </w:p>
        </w:tc>
        <w:tc>
          <w:tcPr>
            <w:tcW w:w="6849" w:type="dxa"/>
            <w:vAlign w:val="center"/>
          </w:tcPr>
          <w:p w14:paraId="451A74DB" w14:textId="24C71617" w:rsidR="00140F24" w:rsidRPr="00E553D8" w:rsidRDefault="00B122AF" w:rsidP="007415D8">
            <w:pPr>
              <w:jc w:val="both"/>
              <w:rPr>
                <w:sz w:val="24"/>
                <w:szCs w:val="24"/>
              </w:rPr>
            </w:pPr>
            <w:proofErr w:type="gramStart"/>
            <w:r w:rsidRPr="00E553D8">
              <w:rPr>
                <w:sz w:val="24"/>
                <w:szCs w:val="24"/>
              </w:rPr>
              <w:t>overeenkomen</w:t>
            </w:r>
            <w:proofErr w:type="gramEnd"/>
          </w:p>
        </w:tc>
      </w:tr>
      <w:tr w:rsidR="007415D8" w14:paraId="7255D621" w14:textId="77777777" w:rsidTr="00513EB5">
        <w:trPr>
          <w:trHeight w:val="454"/>
        </w:trPr>
        <w:tc>
          <w:tcPr>
            <w:tcW w:w="2547" w:type="dxa"/>
            <w:vAlign w:val="center"/>
          </w:tcPr>
          <w:p w14:paraId="5049C053" w14:textId="77777777" w:rsidR="007415D8" w:rsidRDefault="00092547" w:rsidP="007415D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Verfasser</w:t>
            </w:r>
            <w:proofErr w:type="spellEnd"/>
            <w:r>
              <w:rPr>
                <w:sz w:val="24"/>
                <w:szCs w:val="24"/>
              </w:rPr>
              <w:t>/in</w:t>
            </w:r>
          </w:p>
        </w:tc>
        <w:tc>
          <w:tcPr>
            <w:tcW w:w="6849" w:type="dxa"/>
            <w:vAlign w:val="center"/>
          </w:tcPr>
          <w:p w14:paraId="386413BC" w14:textId="77777777" w:rsidR="007415D8" w:rsidRDefault="00092547" w:rsidP="007415D8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auteur</w:t>
            </w:r>
            <w:proofErr w:type="gramEnd"/>
          </w:p>
        </w:tc>
      </w:tr>
      <w:tr w:rsidR="007415D8" w14:paraId="5675E6E7" w14:textId="77777777" w:rsidTr="00513EB5">
        <w:trPr>
          <w:trHeight w:val="454"/>
        </w:trPr>
        <w:tc>
          <w:tcPr>
            <w:tcW w:w="2547" w:type="dxa"/>
            <w:vAlign w:val="center"/>
          </w:tcPr>
          <w:p w14:paraId="6204B117" w14:textId="77777777" w:rsidR="007415D8" w:rsidRDefault="00092547" w:rsidP="007415D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Zeile</w:t>
            </w:r>
            <w:proofErr w:type="spellEnd"/>
          </w:p>
        </w:tc>
        <w:tc>
          <w:tcPr>
            <w:tcW w:w="6849" w:type="dxa"/>
            <w:vAlign w:val="center"/>
          </w:tcPr>
          <w:p w14:paraId="690A97FE" w14:textId="77777777" w:rsidR="007415D8" w:rsidRDefault="00092547" w:rsidP="007415D8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regel</w:t>
            </w:r>
            <w:proofErr w:type="gramEnd"/>
          </w:p>
        </w:tc>
      </w:tr>
    </w:tbl>
    <w:p w14:paraId="042820E3" w14:textId="77777777" w:rsidR="007415D8" w:rsidRDefault="007415D8" w:rsidP="007415D8">
      <w:pPr>
        <w:jc w:val="both"/>
        <w:rPr>
          <w:sz w:val="24"/>
          <w:szCs w:val="24"/>
        </w:rPr>
      </w:pPr>
    </w:p>
    <w:p w14:paraId="12824656" w14:textId="77777777" w:rsidR="00641944" w:rsidRDefault="00641944" w:rsidP="007415D8">
      <w:pPr>
        <w:jc w:val="both"/>
        <w:rPr>
          <w:sz w:val="24"/>
          <w:szCs w:val="24"/>
        </w:rPr>
      </w:pPr>
      <w:r>
        <w:rPr>
          <w:sz w:val="24"/>
          <w:szCs w:val="24"/>
        </w:rPr>
        <w:t>Via onderstaande link kun je de woorden via een “</w:t>
      </w:r>
      <w:proofErr w:type="spellStart"/>
      <w:r>
        <w:rPr>
          <w:sz w:val="24"/>
          <w:szCs w:val="24"/>
        </w:rPr>
        <w:t>Glücksrad</w:t>
      </w:r>
      <w:proofErr w:type="spellEnd"/>
      <w:r>
        <w:rPr>
          <w:sz w:val="24"/>
          <w:szCs w:val="24"/>
        </w:rPr>
        <w:t>” oefenen, let wel de vertaling staat er dan niet bij, die kun je controleren aan de hand van bovenstaande lijst (op alfabetische volgorde), ook leuk om met anderen te oefenen: Kan ook via het mobieltje!</w:t>
      </w:r>
    </w:p>
    <w:p w14:paraId="2AD1089E" w14:textId="77777777" w:rsidR="00641944" w:rsidRDefault="00641944" w:rsidP="00641944">
      <w:pPr>
        <w:jc w:val="both"/>
        <w:rPr>
          <w:b/>
          <w:sz w:val="24"/>
          <w:szCs w:val="24"/>
        </w:rPr>
      </w:pPr>
    </w:p>
    <w:p w14:paraId="48029BA8" w14:textId="1FAA5569" w:rsidR="00641944" w:rsidRDefault="00E553D8" w:rsidP="007415D8">
      <w:pPr>
        <w:jc w:val="both"/>
      </w:pPr>
      <w:hyperlink r:id="rId4" w:history="1">
        <w:r w:rsidRPr="009A3050">
          <w:rPr>
            <w:rStyle w:val="Hyperlink"/>
          </w:rPr>
          <w:t>https://wheeldecide.com/index.php?c1=Annahme&amp;c2=Aussage&amp;c3=Bedeutung&amp;c4=Behauptung&amp;c5=Beziehung&amp;c6=entsprechen&amp;c7=Zeile&amp;c8=Absatz&amp;c9=ersetzen&amp;c10=schliessen+aus&amp;c11=Verfasser&amp;c12=erw%C3%A4hnen&amp;c13=hervorgehen+aus&amp;c14=Satz&amp;c15=Seite&amp;c16=Begr%C3%BCndung&amp;c17=Beschr%C3%A4nkung&amp;c18=Best%C3%A4tigung&amp;c19=Einschr%C3%A4nkung&amp;c20=Erg%C3%A4nzung&amp;c21=Erkl%C3%A4ru</w:t>
        </w:r>
        <w:r w:rsidRPr="009A3050">
          <w:rPr>
            <w:rStyle w:val="Hyperlink"/>
          </w:rPr>
          <w:t>n</w:t>
        </w:r>
        <w:r w:rsidRPr="009A3050">
          <w:rPr>
            <w:rStyle w:val="Hyperlink"/>
          </w:rPr>
          <w:t>g&amp;c22=Erweiterung&amp;c23=Folge&amp;c24=Gegensatz&amp;c25=Grund&amp;c26=Schlussfolgerung&amp;c27=Erl%C3%A4uterung&amp;c28=Steigerung&amp;c29=Beispiel&amp;c30=Bemerkung&amp;c31=Ergebnis&amp;c32=in+Bezug+auf&amp;c33=%C3%BCbereinstimmen&amp;c34=Unterschied&amp;c35=L%C3%BCcke&amp;c36=kennzeichnen+durch&amp;col=wof&amp;t=Woorden+voor+het+begrijpen+van+vragen+en+antwoorden+van+eindexamenteksten+Duits+havo+5&amp;time=5&amp;remove=1</w:t>
        </w:r>
      </w:hyperlink>
    </w:p>
    <w:p w14:paraId="649B6839" w14:textId="77777777" w:rsidR="00E553D8" w:rsidRDefault="00E553D8" w:rsidP="007415D8">
      <w:pPr>
        <w:jc w:val="both"/>
      </w:pPr>
    </w:p>
    <w:p w14:paraId="572C002C" w14:textId="77777777" w:rsidR="00E553D8" w:rsidRDefault="00E553D8" w:rsidP="007415D8">
      <w:pPr>
        <w:jc w:val="both"/>
        <w:rPr>
          <w:sz w:val="24"/>
          <w:szCs w:val="24"/>
        </w:rPr>
      </w:pPr>
    </w:p>
    <w:p w14:paraId="271A5DBD" w14:textId="77777777" w:rsidR="00641944" w:rsidRPr="007415D8" w:rsidRDefault="00641944" w:rsidP="007415D8">
      <w:pPr>
        <w:jc w:val="both"/>
        <w:rPr>
          <w:sz w:val="24"/>
          <w:szCs w:val="24"/>
        </w:rPr>
      </w:pPr>
    </w:p>
    <w:sectPr w:rsidR="00641944" w:rsidRPr="007415D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5D8"/>
    <w:rsid w:val="00092547"/>
    <w:rsid w:val="00140F24"/>
    <w:rsid w:val="002B7178"/>
    <w:rsid w:val="003641BB"/>
    <w:rsid w:val="003D7760"/>
    <w:rsid w:val="004E16E2"/>
    <w:rsid w:val="00513EB5"/>
    <w:rsid w:val="005301D4"/>
    <w:rsid w:val="00641944"/>
    <w:rsid w:val="007415D8"/>
    <w:rsid w:val="00741940"/>
    <w:rsid w:val="008471FC"/>
    <w:rsid w:val="00AD13B7"/>
    <w:rsid w:val="00B122AF"/>
    <w:rsid w:val="00CC64A3"/>
    <w:rsid w:val="00E553D8"/>
    <w:rsid w:val="00F5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69856"/>
  <w15:chartTrackingRefBased/>
  <w15:docId w15:val="{847EED4F-6D44-46E1-8577-0C0CC4B7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41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64194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1944"/>
    <w:rPr>
      <w:color w:val="808080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D77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heeldecide.com/index.php?c1=Annahme&amp;c2=Aussage&amp;c3=Bedeutung&amp;c4=Behauptung&amp;c5=Beziehung&amp;c6=entsprechen&amp;c7=Zeile&amp;c8=Absatz&amp;c9=ersetzen&amp;c10=schliessen+aus&amp;c11=Verfasser&amp;c12=erw%C3%A4hnen&amp;c13=hervorgehen+aus&amp;c14=Satz&amp;c15=Seite&amp;c16=Begr%C3%BCndung&amp;c17=Beschr%C3%A4nkung&amp;c18=Best%C3%A4tigung&amp;c19=Einschr%C3%A4nkung&amp;c20=Erg%C3%A4nzung&amp;c21=Erkl%C3%A4rung&amp;c22=Erweiterung&amp;c23=Folge&amp;c24=Gegensatz&amp;c25=Grund&amp;c26=Schlussfolgerung&amp;c27=Erl%C3%A4uterung&amp;c28=Steigerung&amp;c29=Beispiel&amp;c30=Bemerkung&amp;c31=Ergebnis&amp;c32=in+Bezug+auf&amp;c33=%C3%BCbereinstimmen&amp;c34=Unterschied&amp;c35=L%C3%BCcke&amp;c36=kennzeichnen+durch&amp;col=wof&amp;t=Woorden+voor+het+begrijpen+van+vragen+en+antwoorden+van+eindexamenteksten+Duits+havo+5&amp;time=5&amp;remove=1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Dam</dc:creator>
  <cp:keywords/>
  <dc:description/>
  <cp:lastModifiedBy>J Dam</cp:lastModifiedBy>
  <cp:revision>2</cp:revision>
  <dcterms:created xsi:type="dcterms:W3CDTF">2018-05-05T13:59:00Z</dcterms:created>
  <dcterms:modified xsi:type="dcterms:W3CDTF">2018-05-05T13:59:00Z</dcterms:modified>
</cp:coreProperties>
</file>